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C87" w:rsidRDefault="00EE2C87" w:rsidP="00EE2C87">
      <w:pPr>
        <w:pBdr>
          <w:bottom w:val="single" w:sz="6" w:space="1" w:color="auto"/>
        </w:pBdr>
        <w:jc w:val="both"/>
        <w:rPr>
          <w:sz w:val="21"/>
        </w:rPr>
      </w:pPr>
      <w:r>
        <w:rPr>
          <w:sz w:val="21"/>
        </w:rPr>
        <w:t>(Briefkopf des Vereins)</w:t>
      </w:r>
    </w:p>
    <w:p w:rsidR="00EE2C87" w:rsidRDefault="00EE2C87" w:rsidP="00EE2C87">
      <w:pPr>
        <w:jc w:val="both"/>
        <w:rPr>
          <w:sz w:val="21"/>
        </w:rPr>
      </w:pPr>
    </w:p>
    <w:p w:rsidR="00EE2C87" w:rsidRDefault="00EE2C87" w:rsidP="00EE2C87">
      <w:pPr>
        <w:jc w:val="both"/>
        <w:rPr>
          <w:sz w:val="21"/>
        </w:rPr>
      </w:pPr>
    </w:p>
    <w:p w:rsidR="00EE2C87" w:rsidRDefault="00EE2C87" w:rsidP="00EE2C87">
      <w:pPr>
        <w:jc w:val="both"/>
        <w:rPr>
          <w:sz w:val="21"/>
        </w:rPr>
      </w:pPr>
    </w:p>
    <w:p w:rsidR="00EE2C87" w:rsidRDefault="00EE2C87" w:rsidP="00EE2C87">
      <w:pPr>
        <w:jc w:val="both"/>
        <w:rPr>
          <w:sz w:val="21"/>
        </w:rPr>
      </w:pPr>
    </w:p>
    <w:p w:rsidR="00EE2C87" w:rsidRDefault="00EE2C87" w:rsidP="00EE2C87">
      <w:pPr>
        <w:tabs>
          <w:tab w:val="left" w:pos="5387"/>
        </w:tabs>
        <w:jc w:val="both"/>
        <w:rPr>
          <w:sz w:val="21"/>
        </w:rPr>
      </w:pPr>
      <w:r>
        <w:rPr>
          <w:sz w:val="21"/>
        </w:rPr>
        <w:tab/>
        <w:t>Fussballverband Region Zürich</w:t>
      </w:r>
    </w:p>
    <w:p w:rsidR="00EE2C87" w:rsidRDefault="00EE2C87" w:rsidP="00EE2C87">
      <w:pPr>
        <w:tabs>
          <w:tab w:val="left" w:pos="5387"/>
        </w:tabs>
        <w:jc w:val="both"/>
        <w:rPr>
          <w:sz w:val="21"/>
        </w:rPr>
      </w:pPr>
      <w:r>
        <w:rPr>
          <w:sz w:val="21"/>
        </w:rPr>
        <w:tab/>
        <w:t>Postfach</w:t>
      </w:r>
    </w:p>
    <w:p w:rsidR="00EE2C87" w:rsidRDefault="00EE2C87" w:rsidP="00EE2C87">
      <w:pPr>
        <w:tabs>
          <w:tab w:val="left" w:pos="5387"/>
        </w:tabs>
        <w:jc w:val="both"/>
        <w:rPr>
          <w:sz w:val="21"/>
        </w:rPr>
      </w:pPr>
      <w:r>
        <w:rPr>
          <w:sz w:val="21"/>
        </w:rPr>
        <w:tab/>
        <w:t>8952 Schlieren</w:t>
      </w: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r>
        <w:rPr>
          <w:sz w:val="21"/>
        </w:rPr>
        <w:tab/>
      </w:r>
      <w:proofErr w:type="spellStart"/>
      <w:r w:rsidR="008E75D2">
        <w:rPr>
          <w:sz w:val="21"/>
        </w:rPr>
        <w:t>Musterlingen</w:t>
      </w:r>
      <w:proofErr w:type="spellEnd"/>
      <w:r>
        <w:rPr>
          <w:sz w:val="21"/>
        </w:rPr>
        <w:t xml:space="preserve">, </w:t>
      </w:r>
      <w:r w:rsidR="000B061E">
        <w:rPr>
          <w:sz w:val="21"/>
        </w:rPr>
        <w:t xml:space="preserve">30. August </w:t>
      </w:r>
      <w:r>
        <w:rPr>
          <w:sz w:val="21"/>
        </w:rPr>
        <w:t>20</w:t>
      </w:r>
      <w:r w:rsidR="000B061E">
        <w:rPr>
          <w:sz w:val="21"/>
        </w:rPr>
        <w:t>1</w:t>
      </w:r>
      <w:r>
        <w:rPr>
          <w:sz w:val="21"/>
        </w:rPr>
        <w:t>5</w:t>
      </w: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0B061E" w:rsidP="00EE2C87">
      <w:pPr>
        <w:tabs>
          <w:tab w:val="left" w:pos="5387"/>
        </w:tabs>
        <w:jc w:val="both"/>
        <w:rPr>
          <w:b/>
          <w:sz w:val="21"/>
        </w:rPr>
      </w:pPr>
      <w:r>
        <w:rPr>
          <w:b/>
          <w:sz w:val="21"/>
        </w:rPr>
        <w:t>Einsprache</w:t>
      </w:r>
    </w:p>
    <w:p w:rsidR="00EE2C87" w:rsidRDefault="000B061E" w:rsidP="00EE2C87">
      <w:pPr>
        <w:pBdr>
          <w:bottom w:val="single" w:sz="6" w:space="1" w:color="auto"/>
        </w:pBdr>
        <w:tabs>
          <w:tab w:val="left" w:pos="5387"/>
        </w:tabs>
        <w:jc w:val="both"/>
        <w:rPr>
          <w:sz w:val="21"/>
        </w:rPr>
      </w:pPr>
      <w:r>
        <w:rPr>
          <w:sz w:val="21"/>
        </w:rPr>
        <w:t xml:space="preserve">Meisterschaftsspiel 130445, </w:t>
      </w:r>
      <w:r w:rsidR="00EE2C87">
        <w:rPr>
          <w:sz w:val="21"/>
        </w:rPr>
        <w:t xml:space="preserve">FC </w:t>
      </w:r>
      <w:proofErr w:type="spellStart"/>
      <w:r w:rsidR="008E75D2">
        <w:rPr>
          <w:sz w:val="21"/>
        </w:rPr>
        <w:t>Musterlingen</w:t>
      </w:r>
      <w:proofErr w:type="spellEnd"/>
      <w:r w:rsidR="00EE2C87">
        <w:rPr>
          <w:sz w:val="21"/>
        </w:rPr>
        <w:t xml:space="preserve"> – FC </w:t>
      </w:r>
      <w:r w:rsidR="008E75D2">
        <w:rPr>
          <w:sz w:val="21"/>
        </w:rPr>
        <w:t>Beispiel</w:t>
      </w:r>
      <w:r>
        <w:rPr>
          <w:sz w:val="21"/>
        </w:rPr>
        <w:t>, 3. Liga vom</w:t>
      </w:r>
      <w:r w:rsidR="00EE2C87">
        <w:rPr>
          <w:sz w:val="21"/>
        </w:rPr>
        <w:t xml:space="preserve"> </w:t>
      </w:r>
      <w:r>
        <w:rPr>
          <w:sz w:val="21"/>
        </w:rPr>
        <w:t>22</w:t>
      </w:r>
      <w:r w:rsidR="00EE2C87">
        <w:rPr>
          <w:sz w:val="21"/>
        </w:rPr>
        <w:t>. A</w:t>
      </w:r>
      <w:r>
        <w:rPr>
          <w:sz w:val="21"/>
        </w:rPr>
        <w:t>ugust 201</w:t>
      </w:r>
      <w:r w:rsidR="00EE2C87">
        <w:rPr>
          <w:sz w:val="21"/>
        </w:rPr>
        <w:t>5</w:t>
      </w:r>
    </w:p>
    <w:p w:rsidR="00EE2C87" w:rsidRDefault="00EE2C87" w:rsidP="00EE2C87">
      <w:pPr>
        <w:tabs>
          <w:tab w:val="left" w:pos="5387"/>
        </w:tabs>
        <w:jc w:val="both"/>
        <w:rPr>
          <w:sz w:val="21"/>
        </w:rPr>
      </w:pPr>
    </w:p>
    <w:p w:rsidR="00EE2C87" w:rsidRDefault="00EE2C87" w:rsidP="00EE2C87">
      <w:pPr>
        <w:tabs>
          <w:tab w:val="left" w:pos="5387"/>
        </w:tabs>
        <w:jc w:val="both"/>
        <w:rPr>
          <w:sz w:val="21"/>
        </w:rPr>
      </w:pPr>
    </w:p>
    <w:p w:rsidR="00EE2C87" w:rsidRDefault="00EE2C87" w:rsidP="00EE2C87">
      <w:pPr>
        <w:tabs>
          <w:tab w:val="left" w:pos="5387"/>
        </w:tabs>
        <w:jc w:val="both"/>
        <w:rPr>
          <w:sz w:val="21"/>
        </w:rPr>
      </w:pPr>
      <w:r>
        <w:rPr>
          <w:sz w:val="21"/>
        </w:rPr>
        <w:t>Sehr geehrte Damen und Herren</w:t>
      </w:r>
    </w:p>
    <w:p w:rsidR="00EE2C87" w:rsidRDefault="00EE2C87" w:rsidP="00EE2C87">
      <w:pPr>
        <w:tabs>
          <w:tab w:val="left" w:pos="5387"/>
        </w:tabs>
        <w:jc w:val="both"/>
        <w:rPr>
          <w:sz w:val="21"/>
        </w:rPr>
      </w:pPr>
    </w:p>
    <w:p w:rsidR="00EE2C87" w:rsidRDefault="00EE2C87" w:rsidP="00EE2C87">
      <w:pPr>
        <w:tabs>
          <w:tab w:val="left" w:pos="2268"/>
          <w:tab w:val="left" w:pos="4536"/>
        </w:tabs>
        <w:jc w:val="both"/>
        <w:rPr>
          <w:sz w:val="21"/>
        </w:rPr>
      </w:pPr>
      <w:r>
        <w:rPr>
          <w:sz w:val="21"/>
        </w:rPr>
        <w:t xml:space="preserve">Wir </w:t>
      </w:r>
      <w:r w:rsidR="000B061E">
        <w:rPr>
          <w:sz w:val="21"/>
        </w:rPr>
        <w:t xml:space="preserve">erheben Einsprache </w:t>
      </w:r>
      <w:r>
        <w:rPr>
          <w:sz w:val="21"/>
        </w:rPr>
        <w:t xml:space="preserve">vertreten durch den Präsidenten und Leiter Spielbetrieb, solidarisch mit dem Spieler Felix Muster, geb. 15. Juli 1980, wohnhaft in </w:t>
      </w:r>
      <w:proofErr w:type="spellStart"/>
      <w:r w:rsidR="008E75D2">
        <w:rPr>
          <w:sz w:val="21"/>
        </w:rPr>
        <w:t>Musterlingen</w:t>
      </w:r>
      <w:proofErr w:type="spellEnd"/>
      <w:r>
        <w:rPr>
          <w:sz w:val="21"/>
        </w:rPr>
        <w:t>, Rosenbergstr. 121</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gegen</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den Entscheid des Ressorts Strafen des FVRZ vom 2</w:t>
      </w:r>
      <w:r w:rsidR="000B061E">
        <w:rPr>
          <w:sz w:val="21"/>
        </w:rPr>
        <w:t>6</w:t>
      </w:r>
      <w:r>
        <w:rPr>
          <w:sz w:val="21"/>
        </w:rPr>
        <w:t xml:space="preserve">. </w:t>
      </w:r>
      <w:r w:rsidR="000B061E">
        <w:rPr>
          <w:sz w:val="21"/>
        </w:rPr>
        <w:t>August</w:t>
      </w:r>
      <w:r>
        <w:rPr>
          <w:sz w:val="21"/>
        </w:rPr>
        <w:t xml:space="preserve"> 20</w:t>
      </w:r>
      <w:r w:rsidR="000B061E">
        <w:rPr>
          <w:sz w:val="21"/>
        </w:rPr>
        <w:t>1</w:t>
      </w:r>
      <w:r>
        <w:rPr>
          <w:sz w:val="21"/>
        </w:rPr>
        <w:t xml:space="preserve">5 (Suspension des Spielers Felix Muster für 4 Verbandsspiele, als Folge des ungerechtfertigten Platzverweises anlässlich des 3. Liga-Meisterschaftsspiels FC </w:t>
      </w:r>
      <w:proofErr w:type="spellStart"/>
      <w:r w:rsidR="008E75D2">
        <w:rPr>
          <w:sz w:val="21"/>
        </w:rPr>
        <w:t>Musterlingen</w:t>
      </w:r>
      <w:proofErr w:type="spellEnd"/>
      <w:r>
        <w:rPr>
          <w:sz w:val="21"/>
        </w:rPr>
        <w:t xml:space="preserve"> – FC </w:t>
      </w:r>
      <w:r w:rsidR="008E75D2">
        <w:rPr>
          <w:sz w:val="21"/>
        </w:rPr>
        <w:t>Beispiel</w:t>
      </w:r>
      <w:r>
        <w:rPr>
          <w:sz w:val="21"/>
        </w:rPr>
        <w:t xml:space="preserve"> vom </w:t>
      </w:r>
      <w:r w:rsidR="000B061E">
        <w:rPr>
          <w:sz w:val="21"/>
        </w:rPr>
        <w:t>22. August 2015</w:t>
      </w:r>
      <w:r>
        <w:rPr>
          <w:sz w:val="21"/>
        </w:rPr>
        <w:t>).</w:t>
      </w:r>
    </w:p>
    <w:p w:rsidR="00EE2C87" w:rsidRDefault="00EE2C87" w:rsidP="00EE2C87">
      <w:pPr>
        <w:tabs>
          <w:tab w:val="left" w:pos="2268"/>
          <w:tab w:val="left" w:pos="4536"/>
        </w:tabs>
        <w:jc w:val="both"/>
        <w:rPr>
          <w:sz w:val="21"/>
        </w:rPr>
      </w:pPr>
    </w:p>
    <w:p w:rsidR="00C236DA" w:rsidRDefault="00C236DA" w:rsidP="003D24B7">
      <w:pPr>
        <w:tabs>
          <w:tab w:val="left" w:pos="2268"/>
          <w:tab w:val="left" w:pos="4536"/>
        </w:tabs>
        <w:jc w:val="both"/>
        <w:rPr>
          <w:sz w:val="21"/>
        </w:rPr>
      </w:pPr>
    </w:p>
    <w:p w:rsidR="003D24B7" w:rsidRDefault="003D24B7" w:rsidP="003D24B7">
      <w:pPr>
        <w:tabs>
          <w:tab w:val="left" w:pos="2268"/>
          <w:tab w:val="left" w:pos="4536"/>
        </w:tabs>
        <w:jc w:val="both"/>
        <w:rPr>
          <w:sz w:val="21"/>
        </w:rPr>
      </w:pPr>
      <w:r>
        <w:rPr>
          <w:sz w:val="21"/>
        </w:rPr>
        <w:t>Die Kaution von Fr. 150.00 haben wir gemäss beiliegendem Postempfangsschein fristgemäss einbezahlt.</w:t>
      </w:r>
    </w:p>
    <w:p w:rsidR="003D24B7" w:rsidRDefault="003D24B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b/>
          <w:sz w:val="21"/>
        </w:rPr>
      </w:pPr>
      <w:r>
        <w:rPr>
          <w:b/>
          <w:sz w:val="21"/>
        </w:rPr>
        <w:t>Tatbestand</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 xml:space="preserve">Anlässlich des 3. Liga-Meisterschaftsspiels FC </w:t>
      </w:r>
      <w:proofErr w:type="spellStart"/>
      <w:r w:rsidR="008E75D2">
        <w:rPr>
          <w:sz w:val="21"/>
        </w:rPr>
        <w:t>Musterlingen</w:t>
      </w:r>
      <w:proofErr w:type="spellEnd"/>
      <w:r>
        <w:rPr>
          <w:sz w:val="21"/>
        </w:rPr>
        <w:t xml:space="preserve"> – FC </w:t>
      </w:r>
      <w:r w:rsidR="008E75D2">
        <w:rPr>
          <w:sz w:val="21"/>
        </w:rPr>
        <w:t>Beispiel</w:t>
      </w:r>
      <w:r>
        <w:rPr>
          <w:sz w:val="21"/>
        </w:rPr>
        <w:t xml:space="preserve"> – ca. in der 70. Spielminute – hielt der Spieler Felix Muster einen Gegenspieler zurück (Umarmung). Der Schiedsrichter pfiff dieses Foul und zeigte dem Spieler Felix Muster die rote Karte.</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Trotz des Protestes unseres Captains hielt der Schiedsrichter seinen Entscheid aufrecht und verwies den Spieler des Feldes. Es ist darauf hinzuweisen, dass das Spiel äusserst korrekt geführt wurde und dass nichts eine solche Sanktion rechtfertigte. Auch die gegnerischen Spieler erachteten den Schiedsrichterentscheid als unbegründet. Der geschilderte Tatbestand kann von folgenden Zeugen bestätigt werden:</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 xml:space="preserve">– vom Captain und den übrigen Spielern des FC </w:t>
      </w:r>
      <w:proofErr w:type="spellStart"/>
      <w:r w:rsidR="008E75D2">
        <w:rPr>
          <w:sz w:val="21"/>
        </w:rPr>
        <w:t>Musterlingen</w:t>
      </w:r>
      <w:proofErr w:type="spellEnd"/>
    </w:p>
    <w:p w:rsidR="00EE2C87" w:rsidRDefault="00EE2C87" w:rsidP="00EE2C87">
      <w:pPr>
        <w:tabs>
          <w:tab w:val="left" w:pos="2268"/>
          <w:tab w:val="left" w:pos="4536"/>
        </w:tabs>
        <w:jc w:val="both"/>
        <w:rPr>
          <w:sz w:val="21"/>
        </w:rPr>
      </w:pPr>
      <w:r>
        <w:rPr>
          <w:sz w:val="21"/>
        </w:rPr>
        <w:t>– von Herrn André Matter, SFV-Schiedsrichter</w:t>
      </w:r>
    </w:p>
    <w:p w:rsidR="00EE2C87" w:rsidRDefault="00EE2C87" w:rsidP="00EE2C87">
      <w:pPr>
        <w:tabs>
          <w:tab w:val="left" w:pos="2268"/>
          <w:tab w:val="left" w:pos="4536"/>
        </w:tabs>
        <w:jc w:val="both"/>
        <w:rPr>
          <w:sz w:val="21"/>
        </w:rPr>
      </w:pPr>
      <w:r>
        <w:rPr>
          <w:sz w:val="21"/>
        </w:rPr>
        <w:t xml:space="preserve">– von Herrn Jules Glasauge, </w:t>
      </w:r>
      <w:proofErr w:type="spellStart"/>
      <w:r>
        <w:rPr>
          <w:sz w:val="21"/>
        </w:rPr>
        <w:t>Kicherweg</w:t>
      </w:r>
      <w:proofErr w:type="spellEnd"/>
      <w:r>
        <w:rPr>
          <w:sz w:val="21"/>
        </w:rPr>
        <w:t xml:space="preserve"> 2, </w:t>
      </w:r>
      <w:proofErr w:type="spellStart"/>
      <w:r w:rsidR="008E75D2">
        <w:rPr>
          <w:sz w:val="21"/>
        </w:rPr>
        <w:t>Musterlingen</w:t>
      </w:r>
      <w:proofErr w:type="spellEnd"/>
    </w:p>
    <w:p w:rsidR="00EE2C87" w:rsidRDefault="00EE2C87" w:rsidP="00EE2C87">
      <w:pPr>
        <w:tabs>
          <w:tab w:val="left" w:pos="2268"/>
          <w:tab w:val="left" w:pos="4536"/>
        </w:tabs>
        <w:jc w:val="both"/>
        <w:rPr>
          <w:sz w:val="21"/>
        </w:rPr>
      </w:pPr>
      <w:r>
        <w:rPr>
          <w:sz w:val="21"/>
        </w:rPr>
        <w:t xml:space="preserve">– von Herrn Xaver Beobachter, Dietlikerstr. 3, </w:t>
      </w:r>
      <w:proofErr w:type="spellStart"/>
      <w:r w:rsidR="008E75D2">
        <w:rPr>
          <w:sz w:val="21"/>
        </w:rPr>
        <w:t>Musterlingen</w:t>
      </w:r>
      <w:proofErr w:type="spellEnd"/>
    </w:p>
    <w:p w:rsidR="00EE2C87" w:rsidRDefault="00EE2C87" w:rsidP="00EE2C87">
      <w:pPr>
        <w:tabs>
          <w:tab w:val="left" w:pos="2268"/>
          <w:tab w:val="left" w:pos="4536"/>
        </w:tabs>
        <w:jc w:val="both"/>
        <w:rPr>
          <w:sz w:val="21"/>
        </w:rPr>
      </w:pPr>
      <w:r>
        <w:rPr>
          <w:sz w:val="21"/>
        </w:rPr>
        <w:t xml:space="preserve">– von Herrn Daniel Muster, Präsident des FC </w:t>
      </w:r>
      <w:r w:rsidR="008E75D2">
        <w:rPr>
          <w:sz w:val="21"/>
        </w:rPr>
        <w:t>Beispiel</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b/>
          <w:sz w:val="21"/>
        </w:rPr>
      </w:pPr>
      <w:r>
        <w:rPr>
          <w:sz w:val="21"/>
        </w:rPr>
        <w:br w:type="page"/>
      </w:r>
      <w:r>
        <w:rPr>
          <w:b/>
          <w:sz w:val="21"/>
        </w:rPr>
        <w:lastRenderedPageBreak/>
        <w:t>Erwägungen</w:t>
      </w:r>
    </w:p>
    <w:p w:rsidR="00EE2C87" w:rsidRDefault="00EE2C87" w:rsidP="00EE2C87">
      <w:pPr>
        <w:tabs>
          <w:tab w:val="left" w:pos="2268"/>
          <w:tab w:val="left" w:pos="4536"/>
        </w:tabs>
        <w:jc w:val="both"/>
        <w:rPr>
          <w:sz w:val="21"/>
        </w:rPr>
      </w:pPr>
    </w:p>
    <w:p w:rsidR="00EE2C87" w:rsidRDefault="003E04F4" w:rsidP="00EE2C87">
      <w:pPr>
        <w:tabs>
          <w:tab w:val="left" w:pos="2268"/>
          <w:tab w:val="left" w:pos="4536"/>
        </w:tabs>
        <w:jc w:val="both"/>
        <w:rPr>
          <w:sz w:val="21"/>
        </w:rPr>
      </w:pPr>
      <w:r>
        <w:rPr>
          <w:sz w:val="21"/>
        </w:rPr>
        <w:t>Die</w:t>
      </w:r>
      <w:r w:rsidR="00EE2C87">
        <w:rPr>
          <w:sz w:val="21"/>
        </w:rPr>
        <w:t xml:space="preserve"> Regel </w:t>
      </w:r>
      <w:r>
        <w:rPr>
          <w:sz w:val="21"/>
        </w:rPr>
        <w:t>XX der Fussball-Spielregeln SFV</w:t>
      </w:r>
      <w:r w:rsidR="00EE2C87">
        <w:rPr>
          <w:sz w:val="21"/>
        </w:rPr>
        <w:t xml:space="preserve"> beschreibt, dass ein Spieler vom Spielfeld zu weisen ist,</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w:t>
      </w:r>
      <w:proofErr w:type="gramStart"/>
      <w:r>
        <w:rPr>
          <w:sz w:val="21"/>
        </w:rPr>
        <w:t>wenn</w:t>
      </w:r>
      <w:proofErr w:type="gramEnd"/>
      <w:r>
        <w:rPr>
          <w:sz w:val="21"/>
        </w:rPr>
        <w:t xml:space="preserve"> er sich weiterhin unsportlich benimmt, nachdem er bereits verwarnt worden ist“.</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Im konkreten Fall war der Spieler Felix Muster vorher nicht verwarnt worden, und das Foul war in keiner Weise als „überhart“ zu bezeichnen.</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 xml:space="preserve">Der Schiedsrichter hat die Regel </w:t>
      </w:r>
      <w:r w:rsidR="003E04F4">
        <w:rPr>
          <w:sz w:val="21"/>
        </w:rPr>
        <w:t>XX</w:t>
      </w:r>
      <w:r>
        <w:rPr>
          <w:sz w:val="21"/>
        </w:rPr>
        <w:t xml:space="preserve"> </w:t>
      </w:r>
      <w:r w:rsidR="003E04F4">
        <w:rPr>
          <w:sz w:val="21"/>
        </w:rPr>
        <w:t xml:space="preserve">der Fussball-Spielregeln SFV </w:t>
      </w:r>
      <w:bookmarkStart w:id="0" w:name="_GoBack"/>
      <w:bookmarkEnd w:id="0"/>
      <w:r>
        <w:rPr>
          <w:sz w:val="21"/>
        </w:rPr>
        <w:t>unrichtig interpretiert und damit einen gravierenden Fehler begangen, was zu</w:t>
      </w:r>
      <w:r w:rsidR="003F3F1E">
        <w:rPr>
          <w:sz w:val="21"/>
        </w:rPr>
        <w:t xml:space="preserve">r Einsprache </w:t>
      </w:r>
      <w:r>
        <w:rPr>
          <w:sz w:val="21"/>
        </w:rPr>
        <w:t>Anlass gegeben hat.</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b/>
          <w:sz w:val="21"/>
        </w:rPr>
      </w:pPr>
      <w:r>
        <w:rPr>
          <w:b/>
          <w:sz w:val="21"/>
        </w:rPr>
        <w:t>Schlussfolgerungen/Anträge</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 xml:space="preserve">In Anwendung von Art. </w:t>
      </w:r>
      <w:r w:rsidR="003E04F4">
        <w:rPr>
          <w:sz w:val="21"/>
        </w:rPr>
        <w:t>XX</w:t>
      </w:r>
      <w:r w:rsidR="00AA0956">
        <w:rPr>
          <w:sz w:val="21"/>
        </w:rPr>
        <w:t xml:space="preserve"> und </w:t>
      </w:r>
      <w:r w:rsidR="003E04F4">
        <w:rPr>
          <w:sz w:val="21"/>
        </w:rPr>
        <w:t>XX</w:t>
      </w:r>
      <w:r w:rsidR="00AA0956">
        <w:rPr>
          <w:sz w:val="21"/>
        </w:rPr>
        <w:t xml:space="preserve"> des Rechtspflegereglements AL</w:t>
      </w:r>
      <w:r w:rsidR="00673384">
        <w:rPr>
          <w:sz w:val="21"/>
        </w:rPr>
        <w:t xml:space="preserve"> </w:t>
      </w:r>
      <w:r>
        <w:rPr>
          <w:sz w:val="21"/>
        </w:rPr>
        <w:t xml:space="preserve">beantragt der FC </w:t>
      </w:r>
      <w:proofErr w:type="spellStart"/>
      <w:r w:rsidR="008E75D2">
        <w:rPr>
          <w:sz w:val="21"/>
        </w:rPr>
        <w:t>Musterlingen</w:t>
      </w:r>
      <w:proofErr w:type="spellEnd"/>
      <w:r>
        <w:rPr>
          <w:sz w:val="21"/>
        </w:rPr>
        <w:t xml:space="preserve"> dem FVRZ</w:t>
      </w:r>
    </w:p>
    <w:p w:rsidR="00EE2C87" w:rsidRDefault="00EE2C87" w:rsidP="00EE2C87">
      <w:pPr>
        <w:tabs>
          <w:tab w:val="left" w:pos="2268"/>
          <w:tab w:val="left" w:pos="4536"/>
        </w:tabs>
        <w:jc w:val="both"/>
        <w:rPr>
          <w:sz w:val="21"/>
        </w:rPr>
      </w:pPr>
    </w:p>
    <w:p w:rsidR="00EE2C87" w:rsidRDefault="00EE2C87" w:rsidP="00EE2C87">
      <w:pPr>
        <w:tabs>
          <w:tab w:val="left" w:pos="567"/>
          <w:tab w:val="left" w:pos="4536"/>
        </w:tabs>
        <w:ind w:left="567" w:hanging="567"/>
        <w:jc w:val="both"/>
        <w:rPr>
          <w:sz w:val="21"/>
        </w:rPr>
      </w:pPr>
      <w:r>
        <w:rPr>
          <w:sz w:val="21"/>
        </w:rPr>
        <w:t>a)</w:t>
      </w:r>
      <w:r>
        <w:rPr>
          <w:sz w:val="21"/>
        </w:rPr>
        <w:tab/>
        <w:t>d</w:t>
      </w:r>
      <w:r w:rsidR="00CB76BB">
        <w:rPr>
          <w:sz w:val="21"/>
        </w:rPr>
        <w:t>ie v</w:t>
      </w:r>
      <w:r>
        <w:rPr>
          <w:sz w:val="21"/>
        </w:rPr>
        <w:t xml:space="preserve">orliegende </w:t>
      </w:r>
      <w:r w:rsidR="00CB76BB">
        <w:rPr>
          <w:sz w:val="21"/>
        </w:rPr>
        <w:t xml:space="preserve">Einsprache </w:t>
      </w:r>
      <w:r>
        <w:rPr>
          <w:sz w:val="21"/>
        </w:rPr>
        <w:t xml:space="preserve">gegen den vorerwähnten Entscheid des Ressorts Strafen </w:t>
      </w:r>
      <w:r w:rsidR="009039EC">
        <w:rPr>
          <w:sz w:val="21"/>
        </w:rPr>
        <w:t xml:space="preserve">FVRZ </w:t>
      </w:r>
      <w:r w:rsidR="00CB76BB">
        <w:rPr>
          <w:sz w:val="21"/>
        </w:rPr>
        <w:t>– notifiziert am 30. August 2015</w:t>
      </w:r>
      <w:r>
        <w:rPr>
          <w:sz w:val="21"/>
        </w:rPr>
        <w:t xml:space="preserve"> – gültig zu erklären und darauf einzutreten.</w:t>
      </w:r>
    </w:p>
    <w:p w:rsidR="00EE2C87" w:rsidRDefault="00EE2C87" w:rsidP="00EE2C87">
      <w:pPr>
        <w:tabs>
          <w:tab w:val="left" w:pos="567"/>
          <w:tab w:val="left" w:pos="4536"/>
        </w:tabs>
        <w:ind w:left="567" w:hanging="567"/>
        <w:jc w:val="both"/>
        <w:rPr>
          <w:sz w:val="21"/>
        </w:rPr>
      </w:pPr>
    </w:p>
    <w:p w:rsidR="00EE2C87" w:rsidRDefault="00EE2C87" w:rsidP="00EE2C87">
      <w:pPr>
        <w:tabs>
          <w:tab w:val="left" w:pos="567"/>
          <w:tab w:val="left" w:pos="4536"/>
        </w:tabs>
        <w:ind w:left="567" w:hanging="567"/>
        <w:jc w:val="both"/>
        <w:rPr>
          <w:sz w:val="21"/>
        </w:rPr>
      </w:pPr>
      <w:r>
        <w:rPr>
          <w:sz w:val="21"/>
        </w:rPr>
        <w:t>b)</w:t>
      </w:r>
      <w:r>
        <w:rPr>
          <w:sz w:val="21"/>
        </w:rPr>
        <w:tab/>
        <w:t>den angefochtenen Entscheid aufzuheben.</w:t>
      </w:r>
    </w:p>
    <w:p w:rsidR="00EE2C87" w:rsidRDefault="00EE2C87" w:rsidP="00EE2C87">
      <w:pPr>
        <w:tabs>
          <w:tab w:val="left" w:pos="567"/>
          <w:tab w:val="left" w:pos="4536"/>
        </w:tabs>
        <w:ind w:left="567" w:hanging="567"/>
        <w:jc w:val="both"/>
        <w:rPr>
          <w:sz w:val="21"/>
        </w:rPr>
      </w:pPr>
    </w:p>
    <w:p w:rsidR="00EE2C87" w:rsidRDefault="00EE2C87" w:rsidP="00EE2C87">
      <w:pPr>
        <w:tabs>
          <w:tab w:val="left" w:pos="567"/>
          <w:tab w:val="left" w:pos="4536"/>
        </w:tabs>
        <w:ind w:left="567" w:hanging="567"/>
        <w:jc w:val="both"/>
        <w:rPr>
          <w:sz w:val="21"/>
        </w:rPr>
      </w:pPr>
      <w:proofErr w:type="gramStart"/>
      <w:r>
        <w:rPr>
          <w:sz w:val="21"/>
        </w:rPr>
        <w:t>c</w:t>
      </w:r>
      <w:proofErr w:type="gramEnd"/>
      <w:r>
        <w:rPr>
          <w:sz w:val="21"/>
        </w:rPr>
        <w:t>)</w:t>
      </w:r>
      <w:r>
        <w:rPr>
          <w:sz w:val="21"/>
        </w:rPr>
        <w:tab/>
        <w:t>festzustellen, dass der Spieler Felix Muster nicht zu suspensieren, sondern dass ihm gegenüber eine Verwarnung auszusprechen sei.</w:t>
      </w:r>
    </w:p>
    <w:p w:rsidR="00EE2C87" w:rsidRDefault="00EE2C87" w:rsidP="00EE2C87">
      <w:pPr>
        <w:tabs>
          <w:tab w:val="left" w:pos="567"/>
          <w:tab w:val="left" w:pos="4536"/>
        </w:tabs>
        <w:ind w:left="567" w:hanging="567"/>
        <w:jc w:val="both"/>
        <w:rPr>
          <w:sz w:val="21"/>
        </w:rPr>
      </w:pPr>
    </w:p>
    <w:p w:rsidR="00EE2C87" w:rsidRDefault="00EE2C87" w:rsidP="00EE2C87">
      <w:pPr>
        <w:tabs>
          <w:tab w:val="left" w:pos="567"/>
          <w:tab w:val="left" w:pos="4536"/>
        </w:tabs>
        <w:ind w:left="567" w:hanging="567"/>
        <w:jc w:val="both"/>
        <w:rPr>
          <w:sz w:val="21"/>
        </w:rPr>
      </w:pPr>
    </w:p>
    <w:p w:rsidR="00EE2C87" w:rsidRDefault="00EE2C87" w:rsidP="00EE2C87">
      <w:pPr>
        <w:tabs>
          <w:tab w:val="left" w:pos="1134"/>
          <w:tab w:val="left" w:pos="4536"/>
        </w:tabs>
        <w:jc w:val="both"/>
        <w:rPr>
          <w:sz w:val="21"/>
        </w:rPr>
      </w:pPr>
      <w:r>
        <w:rPr>
          <w:sz w:val="21"/>
        </w:rPr>
        <w:t xml:space="preserve">Gerne erwarten wir Ihren Bescheid und danken Ihnen zum </w:t>
      </w:r>
      <w:r w:rsidR="00FF0D82">
        <w:rPr>
          <w:sz w:val="21"/>
        </w:rPr>
        <w:t>V</w:t>
      </w:r>
      <w:r>
        <w:rPr>
          <w:sz w:val="21"/>
        </w:rPr>
        <w:t>oraus für Ihre Bemühungen bestens.</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Mit freundlichen Grüssen</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b/>
          <w:sz w:val="21"/>
        </w:rPr>
      </w:pPr>
      <w:r>
        <w:rPr>
          <w:b/>
          <w:sz w:val="21"/>
        </w:rPr>
        <w:t xml:space="preserve">FC </w:t>
      </w:r>
      <w:r w:rsidR="008E75D2">
        <w:rPr>
          <w:b/>
          <w:sz w:val="21"/>
        </w:rPr>
        <w:t>MUSTERLINGEN</w:t>
      </w: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p>
    <w:p w:rsidR="00EE2C87" w:rsidRDefault="00EE2C87" w:rsidP="00EE2C87">
      <w:pPr>
        <w:tabs>
          <w:tab w:val="left" w:pos="2268"/>
          <w:tab w:val="left" w:pos="4536"/>
        </w:tabs>
        <w:jc w:val="both"/>
        <w:rPr>
          <w:sz w:val="21"/>
        </w:rPr>
      </w:pPr>
      <w:r>
        <w:rPr>
          <w:sz w:val="21"/>
        </w:rPr>
        <w:t>Philip Muster</w:t>
      </w:r>
      <w:r>
        <w:rPr>
          <w:sz w:val="21"/>
        </w:rPr>
        <w:tab/>
        <w:t>Hans Muster</w:t>
      </w:r>
      <w:r>
        <w:rPr>
          <w:sz w:val="21"/>
        </w:rPr>
        <w:tab/>
        <w:t>Felix Muster</w:t>
      </w:r>
    </w:p>
    <w:p w:rsidR="00EE2C87" w:rsidRDefault="00EE2C87" w:rsidP="00EE2C87">
      <w:pPr>
        <w:tabs>
          <w:tab w:val="left" w:pos="2268"/>
          <w:tab w:val="left" w:pos="4536"/>
        </w:tabs>
        <w:jc w:val="both"/>
        <w:rPr>
          <w:sz w:val="16"/>
        </w:rPr>
      </w:pPr>
      <w:r>
        <w:rPr>
          <w:sz w:val="16"/>
        </w:rPr>
        <w:t>Leiter Spielbetrieb</w:t>
      </w:r>
      <w:r>
        <w:rPr>
          <w:sz w:val="16"/>
        </w:rPr>
        <w:tab/>
        <w:t>Präsident</w:t>
      </w:r>
      <w:r>
        <w:rPr>
          <w:sz w:val="16"/>
        </w:rPr>
        <w:tab/>
        <w:t>Spieler</w:t>
      </w:r>
    </w:p>
    <w:p w:rsidR="00EE2C87" w:rsidRDefault="00EE2C87" w:rsidP="00EE2C87">
      <w:pPr>
        <w:tabs>
          <w:tab w:val="left" w:pos="2268"/>
          <w:tab w:val="left" w:pos="4536"/>
        </w:tabs>
        <w:jc w:val="both"/>
        <w:rPr>
          <w:sz w:val="21"/>
        </w:rPr>
      </w:pPr>
    </w:p>
    <w:p w:rsidR="003F3F1E" w:rsidRDefault="003F3F1E" w:rsidP="00EE2C87">
      <w:pPr>
        <w:tabs>
          <w:tab w:val="left" w:pos="2268"/>
          <w:tab w:val="left" w:pos="4536"/>
        </w:tabs>
        <w:jc w:val="both"/>
        <w:rPr>
          <w:sz w:val="21"/>
        </w:rPr>
      </w:pPr>
    </w:p>
    <w:p w:rsidR="00695BE3" w:rsidRDefault="00695BE3" w:rsidP="00EE2C87">
      <w:pPr>
        <w:tabs>
          <w:tab w:val="left" w:pos="2268"/>
          <w:tab w:val="left" w:pos="4536"/>
        </w:tabs>
        <w:jc w:val="both"/>
        <w:rPr>
          <w:sz w:val="21"/>
        </w:rPr>
      </w:pPr>
    </w:p>
    <w:p w:rsidR="00695BE3" w:rsidRDefault="00695BE3" w:rsidP="00EE2C87">
      <w:pPr>
        <w:tabs>
          <w:tab w:val="left" w:pos="2268"/>
          <w:tab w:val="left" w:pos="4536"/>
        </w:tabs>
        <w:jc w:val="both"/>
        <w:rPr>
          <w:sz w:val="21"/>
        </w:rPr>
      </w:pPr>
    </w:p>
    <w:p w:rsidR="00695BE3" w:rsidRDefault="00695BE3" w:rsidP="00EE2C87">
      <w:pPr>
        <w:tabs>
          <w:tab w:val="left" w:pos="2268"/>
          <w:tab w:val="left" w:pos="4536"/>
        </w:tabs>
        <w:jc w:val="both"/>
        <w:rPr>
          <w:sz w:val="21"/>
        </w:rPr>
      </w:pPr>
    </w:p>
    <w:p w:rsidR="003F3F1E" w:rsidRDefault="00695BE3" w:rsidP="00EE2C87">
      <w:pPr>
        <w:tabs>
          <w:tab w:val="left" w:pos="2268"/>
          <w:tab w:val="left" w:pos="4536"/>
        </w:tabs>
        <w:jc w:val="both"/>
        <w:rPr>
          <w:sz w:val="21"/>
        </w:rPr>
      </w:pPr>
      <w:r>
        <w:rPr>
          <w:sz w:val="21"/>
        </w:rPr>
        <w:t>Beilagen:</w:t>
      </w:r>
    </w:p>
    <w:p w:rsidR="00695BE3" w:rsidRDefault="00695BE3" w:rsidP="00695BE3">
      <w:pPr>
        <w:numPr>
          <w:ilvl w:val="0"/>
          <w:numId w:val="4"/>
        </w:numPr>
        <w:ind w:left="284" w:hanging="284"/>
        <w:jc w:val="both"/>
        <w:rPr>
          <w:sz w:val="21"/>
        </w:rPr>
      </w:pPr>
      <w:r w:rsidRPr="002824C8">
        <w:rPr>
          <w:sz w:val="21"/>
        </w:rPr>
        <w:t>Entscheid des Ressorts Strafen FVRZ vom 26. August 2015 und Briefumschlag mit Stempel vom 30. August 2015</w:t>
      </w:r>
    </w:p>
    <w:p w:rsidR="00695BE3" w:rsidRDefault="00695BE3" w:rsidP="00695BE3">
      <w:pPr>
        <w:numPr>
          <w:ilvl w:val="0"/>
          <w:numId w:val="4"/>
        </w:numPr>
        <w:ind w:left="284" w:hanging="284"/>
        <w:jc w:val="both"/>
        <w:rPr>
          <w:sz w:val="21"/>
        </w:rPr>
      </w:pPr>
      <w:r w:rsidRPr="002824C8">
        <w:rPr>
          <w:sz w:val="21"/>
        </w:rPr>
        <w:t>Nachweis für einbezahlten Kostenvorschuss über Fr. 150.00</w:t>
      </w:r>
    </w:p>
    <w:p w:rsidR="003F3F1E" w:rsidRDefault="003F3F1E" w:rsidP="00EE2C87">
      <w:pPr>
        <w:tabs>
          <w:tab w:val="left" w:pos="2268"/>
          <w:tab w:val="left" w:pos="4536"/>
        </w:tabs>
        <w:jc w:val="both"/>
        <w:rPr>
          <w:sz w:val="21"/>
        </w:rPr>
      </w:pPr>
    </w:p>
    <w:sectPr w:rsidR="003F3F1E">
      <w:footerReference w:type="default" r:id="rId7"/>
      <w:pgSz w:w="11907" w:h="16840" w:code="9"/>
      <w:pgMar w:top="1418" w:right="1134" w:bottom="1418" w:left="1871" w:header="1418" w:footer="101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C8" w:rsidRDefault="002824C8">
      <w:r>
        <w:separator/>
      </w:r>
    </w:p>
  </w:endnote>
  <w:endnote w:type="continuationSeparator" w:id="0">
    <w:p w:rsidR="002824C8" w:rsidRDefault="0028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87" w:rsidRDefault="00EE2C87">
    <w:pPr>
      <w:pStyle w:val="Fuzeile"/>
      <w:jc w:val="center"/>
    </w:pPr>
    <w:r>
      <w:rPr>
        <w:rStyle w:val="Seitenzahl"/>
      </w:rPr>
      <w:t>-</w:t>
    </w:r>
    <w:r>
      <w:rPr>
        <w:rStyle w:val="Seitenzahl"/>
      </w:rPr>
      <w:fldChar w:fldCharType="begin"/>
    </w:r>
    <w:r>
      <w:rPr>
        <w:rStyle w:val="Seitenzahl"/>
      </w:rPr>
      <w:instrText xml:space="preserve"> PAGE </w:instrText>
    </w:r>
    <w:r>
      <w:rPr>
        <w:rStyle w:val="Seitenzahl"/>
      </w:rPr>
      <w:fldChar w:fldCharType="separate"/>
    </w:r>
    <w:r w:rsidR="003E04F4">
      <w:rPr>
        <w:rStyle w:val="Seitenzahl"/>
        <w:noProof/>
      </w:rPr>
      <w:t>2</w:t>
    </w:r>
    <w:r>
      <w:rPr>
        <w:rStyle w:val="Seitenzahl"/>
      </w:rPr>
      <w:fldChar w:fldCharType="end"/>
    </w:r>
    <w:r>
      <w:rPr>
        <w:rStyle w:val="Seitenzah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C8" w:rsidRDefault="002824C8">
      <w:r>
        <w:separator/>
      </w:r>
    </w:p>
  </w:footnote>
  <w:footnote w:type="continuationSeparator" w:id="0">
    <w:p w:rsidR="002824C8" w:rsidRDefault="00282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B4387"/>
    <w:multiLevelType w:val="hybridMultilevel"/>
    <w:tmpl w:val="04D6EE1E"/>
    <w:lvl w:ilvl="0" w:tplc="BB1EE8B4">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9E72321"/>
    <w:multiLevelType w:val="hybridMultilevel"/>
    <w:tmpl w:val="99F24B2A"/>
    <w:lvl w:ilvl="0" w:tplc="77E87D1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4A82673"/>
    <w:multiLevelType w:val="hybridMultilevel"/>
    <w:tmpl w:val="552261FA"/>
    <w:lvl w:ilvl="0" w:tplc="77E87D1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74B7DD6"/>
    <w:multiLevelType w:val="hybridMultilevel"/>
    <w:tmpl w:val="AEB4A0C0"/>
    <w:lvl w:ilvl="0" w:tplc="77E87D1E">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6C"/>
    <w:rsid w:val="000B061E"/>
    <w:rsid w:val="001E4698"/>
    <w:rsid w:val="002824C8"/>
    <w:rsid w:val="003D24B7"/>
    <w:rsid w:val="003E04F4"/>
    <w:rsid w:val="003F3F1E"/>
    <w:rsid w:val="0055016C"/>
    <w:rsid w:val="00673384"/>
    <w:rsid w:val="00695BE3"/>
    <w:rsid w:val="006E726E"/>
    <w:rsid w:val="008E75D2"/>
    <w:rsid w:val="009039EC"/>
    <w:rsid w:val="0094505D"/>
    <w:rsid w:val="00AA0956"/>
    <w:rsid w:val="00C236DA"/>
    <w:rsid w:val="00C528AF"/>
    <w:rsid w:val="00C85BFC"/>
    <w:rsid w:val="00CB76BB"/>
    <w:rsid w:val="00EE2C87"/>
    <w:rsid w:val="00FE0F13"/>
    <w:rsid w:val="00FF0D82"/>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2218A0-DCB1-4AA7-9A63-297C8043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2C87"/>
    <w:pPr>
      <w:overflowPunct w:val="0"/>
      <w:autoSpaceDE w:val="0"/>
      <w:autoSpaceDN w:val="0"/>
      <w:adjustRightInd w:val="0"/>
      <w:textAlignment w:val="baseline"/>
    </w:pPr>
    <w:rPr>
      <w:rFonts w:ascii="Arial" w:hAnsi="Arial"/>
      <w:lang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E2C87"/>
    <w:pPr>
      <w:tabs>
        <w:tab w:val="center" w:pos="4536"/>
        <w:tab w:val="right" w:pos="9072"/>
      </w:tabs>
    </w:pPr>
  </w:style>
  <w:style w:type="character" w:styleId="Seitenzahl">
    <w:name w:val="page number"/>
    <w:basedOn w:val="Absatz-Standardschriftart"/>
    <w:rsid w:val="00EE2C87"/>
  </w:style>
  <w:style w:type="table" w:styleId="Tabellenraster">
    <w:name w:val="Table Grid"/>
    <w:basedOn w:val="NormaleTabelle"/>
    <w:uiPriority w:val="39"/>
    <w:rsid w:val="003F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36DA"/>
    <w:rPr>
      <w:rFonts w:ascii="Segoe UI" w:hAnsi="Segoe UI" w:cs="Segoe UI"/>
      <w:sz w:val="18"/>
      <w:szCs w:val="18"/>
    </w:rPr>
  </w:style>
  <w:style w:type="character" w:customStyle="1" w:styleId="SprechblasentextZchn">
    <w:name w:val="Sprechblasentext Zchn"/>
    <w:link w:val="Sprechblasentext"/>
    <w:uiPriority w:val="99"/>
    <w:semiHidden/>
    <w:rsid w:val="00C236D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Wiedererwägungsgesuch</vt:lpstr>
    </vt:vector>
  </TitlesOfParts>
  <Manager>FVRZ</Manager>
  <Company>FVRZ</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Wiedererwägungsgesuch</dc:title>
  <dc:subject>Muster</dc:subject>
  <dc:creator>Fussballverband Region Zürich (FVRZ)</dc:creator>
  <cp:keywords/>
  <dc:description/>
  <cp:lastModifiedBy>Meier Patrick</cp:lastModifiedBy>
  <cp:revision>3</cp:revision>
  <cp:lastPrinted>2015-07-17T14:17:00Z</cp:lastPrinted>
  <dcterms:created xsi:type="dcterms:W3CDTF">2015-07-20T09:10:00Z</dcterms:created>
  <dcterms:modified xsi:type="dcterms:W3CDTF">2015-07-20T09:22:00Z</dcterms:modified>
</cp:coreProperties>
</file>